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 xml:space="preserve">HSC Essay Questions</w:t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b w:val="1"/>
          <w:sz w:val="28"/>
          <w:szCs w:val="28"/>
          <w:shd w:fill="d9ead3" w:val="clea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shd w:fill="d9ead3" w:val="clear"/>
          <w:rtl w:val="0"/>
        </w:rPr>
        <w:t xml:space="preserve">Ecosystems at Risk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(2011)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Discuss the factors that place ecosystems at risk. In your answer, refer to BOTH an ecosystem you have studied AND the ecosystem presented in pages 2&amp;3 of the Stimulus Booklet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(2012)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Evaluate the impact of both traditional and contemporary management strategies on TWO ecosystems at risk.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(2013)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Assess the impact of humans on the functioning of TWO ecosystems at risk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(2014)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Evaluate traditional and contemporary management strategies of TWO ecosystems at risk in terms of ecological sustainability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(2015)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Discuss how management strategies could be used to address human impacts that are placing TWO ecosystems at risk.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(2016)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the biophysical interactions that occur in ONE ecosystem at risk </w:t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(2017)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Explain how ONE ecosystem at risk has demonstrated both vulnerability and resilience in response to natural stress and human induced modifications. </w:t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(2018)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Assess the effectiveness of the strategies that have been used to manage the threats to at least ONE ecosystem at risk. </w:t>
      </w:r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(2019)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Explain the importance of ecosystem management and protection in ecosystems at risk.</w:t>
      </w:r>
    </w:p>
    <w:p w:rsidR="00000000" w:rsidDel="00000000" w:rsidP="00000000" w:rsidRDefault="00000000" w:rsidRPr="00000000" w14:paraId="0000001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b w:val="1"/>
          <w:sz w:val="28"/>
          <w:szCs w:val="28"/>
          <w:shd w:fill="d9d2e9" w:val="clea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shd w:fill="d9d2e9" w:val="clear"/>
          <w:rtl w:val="0"/>
        </w:rPr>
        <w:t xml:space="preserve">People and Economic Activity </w:t>
      </w:r>
    </w:p>
    <w:p w:rsidR="00000000" w:rsidDel="00000000" w:rsidP="00000000" w:rsidRDefault="00000000" w:rsidRPr="00000000" w14:paraId="00000025">
      <w:pPr>
        <w:rPr>
          <w:rFonts w:ascii="Merriweather" w:cs="Merriweather" w:eastAsia="Merriweather" w:hAnsi="Merriweather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(2011)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Explain the spatial patterns and the possible future directions of an economic activity you have studied.</w:t>
      </w:r>
    </w:p>
    <w:p w:rsidR="00000000" w:rsidDel="00000000" w:rsidP="00000000" w:rsidRDefault="00000000" w:rsidRPr="00000000" w14:paraId="0000002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(2012)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the environmental, social and economic impacts of an economic activity</w:t>
      </w:r>
    </w:p>
    <w:p w:rsidR="00000000" w:rsidDel="00000000" w:rsidP="00000000" w:rsidRDefault="00000000" w:rsidRPr="00000000" w14:paraId="0000002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(2013)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Evaluate factors that have influenced the location of an economic enterprise operating at a local scale</w:t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(2014)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how an economic enterprise operating a local scale can be affected by global changes.</w:t>
      </w:r>
    </w:p>
    <w:p w:rsidR="00000000" w:rsidDel="00000000" w:rsidP="00000000" w:rsidRDefault="00000000" w:rsidRPr="00000000" w14:paraId="0000002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(2015)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the environmental and social impacts of ONE economic activity</w:t>
      </w:r>
    </w:p>
    <w:p w:rsidR="00000000" w:rsidDel="00000000" w:rsidP="00000000" w:rsidRDefault="00000000" w:rsidRPr="00000000" w14:paraId="0000002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(2016)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Explain the factors that have influenced the nature and spatial pattern of ONE economic activity. </w:t>
      </w:r>
    </w:p>
    <w:p w:rsidR="00000000" w:rsidDel="00000000" w:rsidP="00000000" w:rsidRDefault="00000000" w:rsidRPr="00000000" w14:paraId="0000003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(2017)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Explain how an economic activity you have studied has responded to the challenges of ecological sustainability.</w:t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(2018)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Explain how locational factors have influenced the character of an economic enterprise operating at a local scale. </w:t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(2019)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Explain how biophysical and technological factors affect the nature of ONE economic activity in a global context.</w:t>
      </w:r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erriweather" w:cs="Merriweather" w:eastAsia="Merriweather" w:hAnsi="Merriweather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shd w:fill="cfe2f3" w:val="clear"/>
          <w:rtl w:val="0"/>
        </w:rPr>
        <w:t xml:space="preserve">Urban Places</w:t>
      </w:r>
    </w:p>
    <w:p w:rsidR="00000000" w:rsidDel="00000000" w:rsidP="00000000" w:rsidRDefault="00000000" w:rsidRPr="00000000" w14:paraId="00000047">
      <w:pPr>
        <w:rPr>
          <w:rFonts w:ascii="Merriweather" w:cs="Merriweather" w:eastAsia="Merriweather" w:hAnsi="Merriweather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(2011)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the role of world cities in the operation of global networks</w:t>
      </w:r>
    </w:p>
    <w:p w:rsidR="00000000" w:rsidDel="00000000" w:rsidP="00000000" w:rsidRDefault="00000000" w:rsidRPr="00000000" w14:paraId="0000004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(2012)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How effective are the responses to the challenges of living in a megacity in the developing world?</w:t>
      </w:r>
    </w:p>
    <w:p w:rsidR="00000000" w:rsidDel="00000000" w:rsidP="00000000" w:rsidRDefault="00000000" w:rsidRPr="00000000" w14:paraId="0000004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(2013)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the impact of urban dynamics on the ecological sustainability of a large city in the developed world</w:t>
      </w:r>
    </w:p>
    <w:p w:rsidR="00000000" w:rsidDel="00000000" w:rsidP="00000000" w:rsidRDefault="00000000" w:rsidRPr="00000000" w14:paraId="0000004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(2014)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Account for the changing nature, character and spatial distribution of mega cities. </w:t>
      </w:r>
    </w:p>
    <w:p w:rsidR="00000000" w:rsidDel="00000000" w:rsidP="00000000" w:rsidRDefault="00000000" w:rsidRPr="00000000" w14:paraId="0000004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(2015)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Contrast the nature and character of mega cities in the developing world with world cities</w:t>
      </w:r>
    </w:p>
    <w:p w:rsidR="00000000" w:rsidDel="00000000" w:rsidP="00000000" w:rsidRDefault="00000000" w:rsidRPr="00000000" w14:paraId="0000005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(2016)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Analyse responses to the challenges of living in mega cities</w:t>
      </w:r>
    </w:p>
    <w:p w:rsidR="00000000" w:rsidDel="00000000" w:rsidP="00000000" w:rsidRDefault="00000000" w:rsidRPr="00000000" w14:paraId="0000005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(2017)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Account for changes in both social structure and patterns of advantage and disadvantage in a large city from the developed world.</w:t>
      </w:r>
    </w:p>
    <w:p w:rsidR="00000000" w:rsidDel="00000000" w:rsidP="00000000" w:rsidRDefault="00000000" w:rsidRPr="00000000" w14:paraId="0000005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(2018)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Discuss the effects of urban dynamics on a large city in the developed world.</w:t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(2019)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Explain how the nature and distribution of world cities affect their role in the operation of global networks. </w:t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